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margin" w:tblpY="188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3"/>
        <w:gridCol w:w="1071"/>
        <w:gridCol w:w="735"/>
        <w:gridCol w:w="607"/>
        <w:gridCol w:w="735"/>
        <w:gridCol w:w="607"/>
      </w:tblGrid>
      <w:tr w:rsidR="00BB3F72" w:rsidRPr="00D3202B" w14:paraId="71EF461F" w14:textId="77777777" w:rsidTr="00BB3F72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E716BAF" w14:textId="77777777" w:rsidR="00BB3F72" w:rsidRPr="00D3202B" w:rsidRDefault="00BB3F72" w:rsidP="00BB3F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bookmarkStart w:id="0" w:name="_GoBack"/>
            <w:bookmarkEnd w:id="0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03D097E" w14:textId="77777777" w:rsidR="00BB3F72" w:rsidRPr="00D3202B" w:rsidRDefault="00BB3F72" w:rsidP="00BB3F72">
            <w:pPr>
              <w:spacing w:after="0" w:line="240" w:lineRule="auto"/>
              <w:rPr>
                <w:rFonts w:eastAsia="Times New Roman" w:cstheme="minorHAnsi"/>
                <w:color w:val="000000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00A1F65A" w14:textId="77777777" w:rsidR="00BB3F72" w:rsidRPr="00D3202B" w:rsidRDefault="00BB3F72" w:rsidP="00BB3F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Study 1</w:t>
            </w:r>
          </w:p>
        </w:tc>
        <w:tc>
          <w:tcPr>
            <w:tcW w:w="0" w:type="auto"/>
            <w:gridSpan w:val="2"/>
            <w:shd w:val="clear" w:color="auto" w:fill="auto"/>
            <w:noWrap/>
            <w:vAlign w:val="center"/>
            <w:hideMark/>
          </w:tcPr>
          <w:p w14:paraId="60748A6C" w14:textId="77777777" w:rsidR="00BB3F72" w:rsidRPr="00D3202B" w:rsidRDefault="00BB3F72" w:rsidP="00BB3F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Study 2</w:t>
            </w:r>
          </w:p>
        </w:tc>
      </w:tr>
      <w:tr w:rsidR="00BB3F72" w:rsidRPr="00D3202B" w14:paraId="7DDB43D5" w14:textId="77777777" w:rsidTr="00BB3F72">
        <w:trPr>
          <w:trHeight w:val="300"/>
        </w:trPr>
        <w:tc>
          <w:tcPr>
            <w:tcW w:w="0" w:type="auto"/>
            <w:vMerge w:val="restart"/>
            <w:shd w:val="clear" w:color="auto" w:fill="auto"/>
            <w:noWrap/>
            <w:vAlign w:val="center"/>
          </w:tcPr>
          <w:p w14:paraId="0362065B" w14:textId="77777777" w:rsidR="00BB3F72" w:rsidRDefault="00BB3F72" w:rsidP="00BB3F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AB317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629A8488" w14:textId="77777777" w:rsidR="00BB3F72" w:rsidRPr="00D3202B" w:rsidRDefault="00BB3F72" w:rsidP="00BB3F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3202B">
              <w:rPr>
                <w:rFonts w:eastAsia="Times New Roman" w:cstheme="minorHAnsi"/>
                <w:color w:val="000000"/>
              </w:rPr>
              <w:t>Dose (</w:t>
            </w:r>
            <w:r w:rsidRPr="00D3202B">
              <w:rPr>
                <w:rFonts w:eastAsia="Times New Roman" w:cstheme="minorHAnsi"/>
                <w:bCs/>
                <w:color w:val="000000"/>
              </w:rPr>
              <w:t>µg)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5CDB4D71" w14:textId="77777777" w:rsidR="00BB3F72" w:rsidRPr="00D3202B" w:rsidRDefault="00BB3F72" w:rsidP="00BB3F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Mean</w:t>
            </w:r>
          </w:p>
        </w:tc>
        <w:tc>
          <w:tcPr>
            <w:tcW w:w="0" w:type="auto"/>
            <w:vAlign w:val="center"/>
          </w:tcPr>
          <w:p w14:paraId="6436C170" w14:textId="77777777" w:rsidR="00BB3F72" w:rsidRDefault="00BB3F72" w:rsidP="00BB3F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SD</w:t>
            </w:r>
          </w:p>
        </w:tc>
        <w:tc>
          <w:tcPr>
            <w:tcW w:w="0" w:type="auto"/>
            <w:shd w:val="clear" w:color="auto" w:fill="auto"/>
            <w:noWrap/>
            <w:vAlign w:val="center"/>
          </w:tcPr>
          <w:p w14:paraId="23A7DA47" w14:textId="77777777" w:rsidR="00BB3F72" w:rsidRPr="00D3202B" w:rsidRDefault="00BB3F72" w:rsidP="00BB3F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Mean</w:t>
            </w:r>
          </w:p>
        </w:tc>
        <w:tc>
          <w:tcPr>
            <w:tcW w:w="0" w:type="auto"/>
            <w:vAlign w:val="center"/>
          </w:tcPr>
          <w:p w14:paraId="796DA18B" w14:textId="77777777" w:rsidR="00BB3F72" w:rsidRDefault="00BB3F72" w:rsidP="00BB3F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SD</w:t>
            </w:r>
          </w:p>
        </w:tc>
      </w:tr>
      <w:tr w:rsidR="00BB3F72" w:rsidRPr="00D3202B" w14:paraId="5FDFEA87" w14:textId="77777777" w:rsidTr="00BB3F72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14:paraId="5FC649C6" w14:textId="77777777" w:rsidR="00BB3F72" w:rsidRPr="00D3202B" w:rsidRDefault="00BB3F72" w:rsidP="00BB3F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091376" w14:textId="77777777" w:rsidR="00BB3F72" w:rsidRPr="00D3202B" w:rsidRDefault="00BB3F72" w:rsidP="00BB3F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3202B">
              <w:rPr>
                <w:rFonts w:ascii="Calibri" w:eastAsia="Times New Roman" w:hAnsi="Calibri" w:cs="Calibri"/>
                <w:color w:val="000000"/>
              </w:rPr>
              <w:t>600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3C6A3C" w14:textId="77777777" w:rsidR="00BB3F72" w:rsidRPr="00D3202B" w:rsidRDefault="00BB3F72" w:rsidP="00BB3F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3202B">
              <w:rPr>
                <w:rFonts w:ascii="Calibri" w:eastAsia="Times New Roman" w:hAnsi="Calibri" w:cs="Calibri"/>
                <w:color w:val="000000"/>
              </w:rPr>
              <w:t>5.28</w:t>
            </w:r>
          </w:p>
        </w:tc>
        <w:tc>
          <w:tcPr>
            <w:tcW w:w="0" w:type="auto"/>
            <w:vAlign w:val="center"/>
          </w:tcPr>
          <w:p w14:paraId="20C46DDE" w14:textId="77777777" w:rsidR="00BB3F72" w:rsidRPr="00D3202B" w:rsidRDefault="00BB3F72" w:rsidP="00BB3F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B7B0F8" w14:textId="77777777" w:rsidR="00BB3F72" w:rsidRPr="00D3202B" w:rsidRDefault="00BB3F72" w:rsidP="00BB3F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3202B">
              <w:rPr>
                <w:rFonts w:ascii="Calibri" w:eastAsia="Times New Roman" w:hAnsi="Calibri" w:cs="Calibri"/>
                <w:color w:val="000000"/>
              </w:rPr>
              <w:t>5.40</w:t>
            </w:r>
          </w:p>
        </w:tc>
        <w:tc>
          <w:tcPr>
            <w:tcW w:w="0" w:type="auto"/>
            <w:vAlign w:val="center"/>
          </w:tcPr>
          <w:p w14:paraId="640CF355" w14:textId="77777777" w:rsidR="00BB3F72" w:rsidRPr="00D3202B" w:rsidRDefault="00BB3F72" w:rsidP="00BB3F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0.08</w:t>
            </w:r>
          </w:p>
        </w:tc>
      </w:tr>
      <w:tr w:rsidR="00BB3F72" w:rsidRPr="00D3202B" w14:paraId="4431A75A" w14:textId="77777777" w:rsidTr="00BB3F72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14:paraId="2C353767" w14:textId="77777777" w:rsidR="00BB3F72" w:rsidRPr="00D3202B" w:rsidRDefault="00BB3F72" w:rsidP="00BB3F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9B35A6" w14:textId="77777777" w:rsidR="00BB3F72" w:rsidRPr="00D3202B" w:rsidRDefault="00BB3F72" w:rsidP="00BB3F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3202B">
              <w:rPr>
                <w:rFonts w:ascii="Calibri" w:eastAsia="Times New Roman" w:hAnsi="Calibri" w:cs="Calibri"/>
                <w:color w:val="000000"/>
              </w:rPr>
              <w:t>300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65E2DE" w14:textId="77777777" w:rsidR="00BB3F72" w:rsidRPr="00D3202B" w:rsidRDefault="00BB3F72" w:rsidP="00BB3F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3202B">
              <w:rPr>
                <w:rFonts w:ascii="Calibri" w:eastAsia="Times New Roman" w:hAnsi="Calibri" w:cs="Calibri"/>
                <w:color w:val="000000"/>
              </w:rPr>
              <w:t>5.30</w:t>
            </w:r>
          </w:p>
        </w:tc>
        <w:tc>
          <w:tcPr>
            <w:tcW w:w="0" w:type="auto"/>
            <w:vAlign w:val="center"/>
          </w:tcPr>
          <w:p w14:paraId="38BD3604" w14:textId="77777777" w:rsidR="00BB3F72" w:rsidRPr="00D3202B" w:rsidRDefault="00BB3F72" w:rsidP="00BB3F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DCE0959" w14:textId="77777777" w:rsidR="00BB3F72" w:rsidRPr="00D3202B" w:rsidRDefault="00BB3F72" w:rsidP="00BB3F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3202B">
              <w:rPr>
                <w:rFonts w:ascii="Calibri" w:eastAsia="Times New Roman" w:hAnsi="Calibri" w:cs="Calibri"/>
                <w:color w:val="000000"/>
              </w:rPr>
              <w:t>5.39</w:t>
            </w:r>
          </w:p>
        </w:tc>
        <w:tc>
          <w:tcPr>
            <w:tcW w:w="0" w:type="auto"/>
            <w:vAlign w:val="center"/>
          </w:tcPr>
          <w:p w14:paraId="744989A0" w14:textId="77777777" w:rsidR="00BB3F72" w:rsidRPr="00D3202B" w:rsidRDefault="00BB3F72" w:rsidP="00BB3F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0.15</w:t>
            </w:r>
          </w:p>
        </w:tc>
      </w:tr>
      <w:tr w:rsidR="00BB3F72" w:rsidRPr="00D3202B" w14:paraId="118F4402" w14:textId="77777777" w:rsidTr="00BB3F72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14:paraId="3FEDF4A6" w14:textId="77777777" w:rsidR="00BB3F72" w:rsidRPr="00D3202B" w:rsidRDefault="00BB3F72" w:rsidP="00BB3F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CF4CB0" w14:textId="77777777" w:rsidR="00BB3F72" w:rsidRPr="00D3202B" w:rsidRDefault="00BB3F72" w:rsidP="00BB3F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3202B">
              <w:rPr>
                <w:rFonts w:ascii="Calibri" w:eastAsia="Times New Roman" w:hAnsi="Calibri" w:cs="Calibri"/>
                <w:color w:val="000000"/>
              </w:rPr>
              <w:t>100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BDC13E" w14:textId="77777777" w:rsidR="00BB3F72" w:rsidRPr="00D3202B" w:rsidRDefault="00BB3F72" w:rsidP="00BB3F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3202B">
              <w:rPr>
                <w:rFonts w:ascii="Calibri" w:eastAsia="Times New Roman" w:hAnsi="Calibri" w:cs="Calibri"/>
                <w:color w:val="000000"/>
              </w:rPr>
              <w:t>5.92</w:t>
            </w:r>
          </w:p>
        </w:tc>
        <w:tc>
          <w:tcPr>
            <w:tcW w:w="0" w:type="auto"/>
            <w:vAlign w:val="center"/>
          </w:tcPr>
          <w:p w14:paraId="7FAB6866" w14:textId="77777777" w:rsidR="00BB3F72" w:rsidRPr="00D3202B" w:rsidRDefault="00BB3F72" w:rsidP="00BB3F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D0FB13" w14:textId="77777777" w:rsidR="00BB3F72" w:rsidRPr="00D3202B" w:rsidRDefault="00BB3F72" w:rsidP="00BB3F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3202B">
              <w:rPr>
                <w:rFonts w:ascii="Calibri" w:eastAsia="Times New Roman" w:hAnsi="Calibri" w:cs="Calibri"/>
                <w:color w:val="000000"/>
              </w:rPr>
              <w:t>5.75</w:t>
            </w:r>
          </w:p>
        </w:tc>
        <w:tc>
          <w:tcPr>
            <w:tcW w:w="0" w:type="auto"/>
            <w:vAlign w:val="center"/>
          </w:tcPr>
          <w:p w14:paraId="053D0902" w14:textId="77777777" w:rsidR="00BB3F72" w:rsidRPr="00D3202B" w:rsidRDefault="00BB3F72" w:rsidP="00BB3F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0.28</w:t>
            </w:r>
          </w:p>
        </w:tc>
      </w:tr>
      <w:tr w:rsidR="00BB3F72" w:rsidRPr="00D3202B" w14:paraId="3E1117E7" w14:textId="77777777" w:rsidTr="00BB3F72">
        <w:trPr>
          <w:trHeight w:val="300"/>
        </w:trPr>
        <w:tc>
          <w:tcPr>
            <w:tcW w:w="0" w:type="auto"/>
            <w:vMerge/>
            <w:shd w:val="clear" w:color="auto" w:fill="auto"/>
            <w:noWrap/>
            <w:vAlign w:val="center"/>
            <w:hideMark/>
          </w:tcPr>
          <w:p w14:paraId="4030AFA2" w14:textId="77777777" w:rsidR="00BB3F72" w:rsidRPr="00D3202B" w:rsidRDefault="00BB3F72" w:rsidP="00BB3F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CEA874" w14:textId="77777777" w:rsidR="00BB3F72" w:rsidRPr="00D3202B" w:rsidRDefault="00BB3F72" w:rsidP="00BB3F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3202B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21325F" w14:textId="77777777" w:rsidR="00BB3F72" w:rsidRPr="00D3202B" w:rsidRDefault="00BB3F72" w:rsidP="00BB3F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6.69</w:t>
            </w:r>
          </w:p>
        </w:tc>
        <w:tc>
          <w:tcPr>
            <w:tcW w:w="0" w:type="auto"/>
            <w:vAlign w:val="center"/>
          </w:tcPr>
          <w:p w14:paraId="5196443F" w14:textId="77777777" w:rsidR="00BB3F72" w:rsidRPr="00D3202B" w:rsidRDefault="00BB3F72" w:rsidP="00BB3F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C507A5" w14:textId="77777777" w:rsidR="00BB3F72" w:rsidRPr="00D3202B" w:rsidRDefault="00BB3F72" w:rsidP="00BB3F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3202B">
              <w:rPr>
                <w:rFonts w:ascii="Calibri" w:eastAsia="Times New Roman" w:hAnsi="Calibri" w:cs="Calibri"/>
                <w:color w:val="000000"/>
              </w:rPr>
              <w:t>6.59</w:t>
            </w:r>
          </w:p>
        </w:tc>
        <w:tc>
          <w:tcPr>
            <w:tcW w:w="0" w:type="auto"/>
            <w:vAlign w:val="center"/>
          </w:tcPr>
          <w:p w14:paraId="7DC307D9" w14:textId="77777777" w:rsidR="00BB3F72" w:rsidRPr="00D3202B" w:rsidRDefault="00BB3F72" w:rsidP="00BB3F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0.16</w:t>
            </w:r>
          </w:p>
        </w:tc>
      </w:tr>
      <w:tr w:rsidR="00BB3F72" w:rsidRPr="00D3202B" w14:paraId="74373211" w14:textId="77777777" w:rsidTr="00BB3F72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CECD5D" w14:textId="77777777" w:rsidR="00BB3F72" w:rsidRPr="00D3202B" w:rsidRDefault="00BB3F72" w:rsidP="00BB3F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3202B">
              <w:rPr>
                <w:rFonts w:ascii="Calibri" w:eastAsia="Times New Roman" w:hAnsi="Calibri" w:cs="Calibri"/>
                <w:color w:val="000000"/>
              </w:rPr>
              <w:t>Naive Infected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8A93777" w14:textId="77777777" w:rsidR="00BB3F72" w:rsidRPr="00D3202B" w:rsidRDefault="00BB3F72" w:rsidP="00BB3F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3202B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C17911" w14:textId="77777777" w:rsidR="00BB3F72" w:rsidRPr="00D3202B" w:rsidRDefault="00BB3F72" w:rsidP="00BB3F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3202B">
              <w:rPr>
                <w:rFonts w:ascii="Calibri" w:eastAsia="Times New Roman" w:hAnsi="Calibri" w:cs="Calibri"/>
                <w:color w:val="000000"/>
              </w:rPr>
              <w:t>7.25</w:t>
            </w:r>
          </w:p>
        </w:tc>
        <w:tc>
          <w:tcPr>
            <w:tcW w:w="0" w:type="auto"/>
            <w:vAlign w:val="center"/>
          </w:tcPr>
          <w:p w14:paraId="3F4E5ACA" w14:textId="77777777" w:rsidR="00BB3F72" w:rsidRPr="00D3202B" w:rsidRDefault="00BB3F72" w:rsidP="00BB3F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FDDA83" w14:textId="77777777" w:rsidR="00BB3F72" w:rsidRPr="00D3202B" w:rsidRDefault="00BB3F72" w:rsidP="00BB3F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3202B">
              <w:rPr>
                <w:rFonts w:ascii="Calibri" w:eastAsia="Times New Roman" w:hAnsi="Calibri" w:cs="Calibri"/>
                <w:color w:val="000000"/>
              </w:rPr>
              <w:t>7.20</w:t>
            </w:r>
          </w:p>
        </w:tc>
        <w:tc>
          <w:tcPr>
            <w:tcW w:w="0" w:type="auto"/>
            <w:vAlign w:val="center"/>
          </w:tcPr>
          <w:p w14:paraId="14B4B958" w14:textId="77777777" w:rsidR="00BB3F72" w:rsidRPr="00D3202B" w:rsidRDefault="00BB3F72" w:rsidP="00BB3F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0.15</w:t>
            </w:r>
          </w:p>
        </w:tc>
      </w:tr>
      <w:tr w:rsidR="00BB3F72" w:rsidRPr="00D3202B" w14:paraId="24F16076" w14:textId="77777777" w:rsidTr="00BB3F72">
        <w:trPr>
          <w:trHeight w:val="30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88B2DC" w14:textId="77777777" w:rsidR="00BB3F72" w:rsidRPr="00D3202B" w:rsidRDefault="00BB3F72" w:rsidP="00BB3F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D3202B">
              <w:rPr>
                <w:rFonts w:ascii="Calibri" w:eastAsia="Times New Roman" w:hAnsi="Calibri" w:cs="Calibri"/>
                <w:color w:val="000000"/>
              </w:rPr>
              <w:t>Naive Non-Infected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425EFE" w14:textId="77777777" w:rsidR="00BB3F72" w:rsidRPr="00D3202B" w:rsidRDefault="00BB3F72" w:rsidP="00BB3F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3202B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42EB2D" w14:textId="77777777" w:rsidR="00BB3F72" w:rsidRPr="00D3202B" w:rsidRDefault="00BB3F72" w:rsidP="00BB3F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D3202B">
              <w:rPr>
                <w:rFonts w:ascii="Calibri" w:eastAsia="Times New Roman" w:hAnsi="Calibri" w:cs="Calibri"/>
                <w:color w:val="000000"/>
              </w:rPr>
              <w:t>5.25</w:t>
            </w:r>
          </w:p>
        </w:tc>
        <w:tc>
          <w:tcPr>
            <w:tcW w:w="0" w:type="auto"/>
            <w:vAlign w:val="center"/>
          </w:tcPr>
          <w:p w14:paraId="7E44D9F6" w14:textId="77777777" w:rsidR="00BB3F72" w:rsidRPr="00D3202B" w:rsidRDefault="00BB3F72" w:rsidP="00BB3F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6AB08C" w14:textId="77777777" w:rsidR="00BB3F72" w:rsidRPr="00D3202B" w:rsidRDefault="00BB3F72" w:rsidP="00BB3F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5.25</w:t>
            </w:r>
          </w:p>
        </w:tc>
        <w:tc>
          <w:tcPr>
            <w:tcW w:w="0" w:type="auto"/>
            <w:vAlign w:val="center"/>
          </w:tcPr>
          <w:p w14:paraId="4203C034" w14:textId="77777777" w:rsidR="00BB3F72" w:rsidRPr="00D3202B" w:rsidRDefault="00BB3F72" w:rsidP="00BB3F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0.03</w:t>
            </w:r>
          </w:p>
        </w:tc>
      </w:tr>
    </w:tbl>
    <w:p w14:paraId="5B0E52FA" w14:textId="77777777" w:rsidR="00E873B8" w:rsidRDefault="00BB3F72" w:rsidP="00BB3F72">
      <w:pPr>
        <w:rPr>
          <w:rFonts w:eastAsia="Times New Roman" w:cstheme="minorHAnsi"/>
          <w:bCs/>
          <w:color w:val="000000"/>
          <w:szCs w:val="12"/>
        </w:rPr>
      </w:pPr>
      <w:r>
        <w:t xml:space="preserve">Table </w:t>
      </w:r>
      <w:proofErr w:type="gramStart"/>
      <w:r>
        <w:t xml:space="preserve">S1  </w:t>
      </w:r>
      <w:r w:rsidRPr="00BB3F72">
        <w:rPr>
          <w:rFonts w:eastAsia="Times New Roman" w:cstheme="minorHAnsi"/>
          <w:bCs/>
          <w:color w:val="000000"/>
          <w:szCs w:val="12"/>
        </w:rPr>
        <w:t>Log</w:t>
      </w:r>
      <w:r w:rsidRPr="00BB3F72">
        <w:rPr>
          <w:rFonts w:eastAsia="Times New Roman" w:cstheme="minorHAnsi"/>
          <w:bCs/>
          <w:color w:val="000000"/>
          <w:szCs w:val="12"/>
          <w:vertAlign w:val="subscript"/>
        </w:rPr>
        <w:t>10</w:t>
      </w:r>
      <w:proofErr w:type="gramEnd"/>
      <w:r w:rsidRPr="00BB3F72">
        <w:rPr>
          <w:rFonts w:eastAsia="Times New Roman" w:cstheme="minorHAnsi"/>
          <w:bCs/>
          <w:color w:val="000000"/>
          <w:szCs w:val="12"/>
        </w:rPr>
        <w:t xml:space="preserve"> flux values for studies</w:t>
      </w:r>
      <w:r>
        <w:rPr>
          <w:rFonts w:eastAsia="Times New Roman" w:cstheme="minorHAnsi"/>
          <w:bCs/>
          <w:color w:val="000000"/>
          <w:szCs w:val="12"/>
        </w:rPr>
        <w:t xml:space="preserve"> for Liver Burden studies using AB317</w:t>
      </w:r>
    </w:p>
    <w:p w14:paraId="4F921EEE" w14:textId="77777777" w:rsidR="00BB3F72" w:rsidRDefault="00BB3F72" w:rsidP="00BB3F72">
      <w:pPr>
        <w:rPr>
          <w:rFonts w:eastAsia="Times New Roman" w:cstheme="minorHAnsi"/>
          <w:bCs/>
          <w:color w:val="000000"/>
          <w:szCs w:val="12"/>
        </w:rPr>
      </w:pPr>
    </w:p>
    <w:p w14:paraId="33B96FB2" w14:textId="77777777" w:rsidR="00BB3F72" w:rsidRDefault="00BB3F72" w:rsidP="00BB3F72">
      <w:pPr>
        <w:rPr>
          <w:rFonts w:eastAsia="Times New Roman" w:cstheme="minorHAnsi"/>
          <w:bCs/>
          <w:color w:val="000000"/>
          <w:szCs w:val="12"/>
        </w:rPr>
      </w:pPr>
    </w:p>
    <w:p w14:paraId="6BFED455" w14:textId="77777777" w:rsidR="00BB3F72" w:rsidRDefault="00BB3F72" w:rsidP="00BB3F72">
      <w:pPr>
        <w:rPr>
          <w:rFonts w:eastAsia="Times New Roman" w:cstheme="minorHAnsi"/>
          <w:bCs/>
          <w:color w:val="000000"/>
          <w:szCs w:val="12"/>
        </w:rPr>
      </w:pPr>
    </w:p>
    <w:p w14:paraId="2A24A476" w14:textId="77777777" w:rsidR="00BB3F72" w:rsidRDefault="00BB3F72" w:rsidP="00BB3F72">
      <w:pPr>
        <w:rPr>
          <w:rFonts w:eastAsia="Times New Roman" w:cstheme="minorHAnsi"/>
          <w:bCs/>
          <w:color w:val="000000"/>
          <w:szCs w:val="12"/>
        </w:rPr>
      </w:pPr>
    </w:p>
    <w:p w14:paraId="5AC605C7" w14:textId="77777777" w:rsidR="00BB3F72" w:rsidRDefault="00BB3F72" w:rsidP="00BB3F72">
      <w:pPr>
        <w:rPr>
          <w:rFonts w:eastAsia="Times New Roman" w:cstheme="minorHAnsi"/>
          <w:bCs/>
          <w:color w:val="000000"/>
          <w:szCs w:val="12"/>
        </w:rPr>
      </w:pPr>
    </w:p>
    <w:p w14:paraId="79D884FF" w14:textId="77777777" w:rsidR="00BB3F72" w:rsidRDefault="00BB3F72" w:rsidP="00BB3F72">
      <w:pPr>
        <w:rPr>
          <w:rFonts w:eastAsia="Times New Roman" w:cstheme="minorHAnsi"/>
          <w:bCs/>
          <w:color w:val="000000"/>
          <w:szCs w:val="12"/>
        </w:rPr>
      </w:pPr>
    </w:p>
    <w:p w14:paraId="02732573" w14:textId="77777777" w:rsidR="00BB3F72" w:rsidRDefault="00BB3F72" w:rsidP="00BB3F72">
      <w:r w:rsidRPr="007B3864">
        <w:t>Individual m</w:t>
      </w:r>
      <w:r>
        <w:t>ouse</w:t>
      </w:r>
      <w:r w:rsidRPr="007B3864">
        <w:t xml:space="preserve"> total flux values </w:t>
      </w:r>
      <w:proofErr w:type="gramStart"/>
      <w:r w:rsidRPr="007B3864">
        <w:t>were used</w:t>
      </w:r>
      <w:proofErr w:type="gramEnd"/>
      <w:r w:rsidRPr="007B3864">
        <w:t xml:space="preserve"> to calculate geometric mean for each dose group</w:t>
      </w:r>
      <w:r>
        <w:t>.</w:t>
      </w:r>
      <w:r w:rsidRPr="007B3864">
        <w:t xml:space="preserve"> </w:t>
      </w:r>
      <w:r w:rsidRPr="007B3864">
        <w:rPr>
          <w:b/>
        </w:rPr>
        <w:t>Abbreviations used:</w:t>
      </w:r>
      <w:r w:rsidRPr="005A4967">
        <w:t xml:space="preserve"> </w:t>
      </w:r>
      <w:proofErr w:type="spellStart"/>
      <w:r w:rsidRPr="005A4967">
        <w:t>mAb</w:t>
      </w:r>
      <w:proofErr w:type="spellEnd"/>
      <w:r w:rsidRPr="005A4967">
        <w:t xml:space="preserve">, monoclonal antibody; SD, standard deviation </w:t>
      </w:r>
      <w:r>
        <w:t>as estimated using a random effects model as described in methods</w:t>
      </w:r>
      <w:r w:rsidRPr="005A4967">
        <w:t>.</w:t>
      </w:r>
    </w:p>
    <w:p w14:paraId="1670552B" w14:textId="77777777" w:rsidR="00BB3F72" w:rsidRPr="00BB3F72" w:rsidRDefault="00BB3F72" w:rsidP="00BB3F72">
      <w:pPr>
        <w:rPr>
          <w:rFonts w:eastAsia="Times New Roman" w:cstheme="minorHAnsi"/>
          <w:bCs/>
          <w:color w:val="000000"/>
          <w:szCs w:val="12"/>
        </w:rPr>
      </w:pPr>
    </w:p>
    <w:sectPr w:rsidR="00BB3F72" w:rsidRPr="00BB3F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208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202B"/>
    <w:rsid w:val="000D1E3E"/>
    <w:rsid w:val="00127B4F"/>
    <w:rsid w:val="00425E4B"/>
    <w:rsid w:val="007F3FE9"/>
    <w:rsid w:val="008C454C"/>
    <w:rsid w:val="00BB3F72"/>
    <w:rsid w:val="00D3202B"/>
    <w:rsid w:val="00E6231E"/>
    <w:rsid w:val="00E81625"/>
    <w:rsid w:val="00EE5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E16573"/>
  <w15:chartTrackingRefBased/>
  <w15:docId w15:val="{89BA97EF-D467-4263-A312-F1136B310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5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D8C3E2A-04DA-431A-AF97-644D46B8C131}">
  <ds:schemaRefs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22A73CFB-D88B-476F-91F1-FE82701C5BD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6F3456B-B92C-4375-95C9-25E39AA55AC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PATH</Company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King, Rick</dc:creator>
  <cp:keywords/>
  <dc:description/>
  <cp:lastModifiedBy>King, Rick</cp:lastModifiedBy>
  <cp:revision>2</cp:revision>
  <dcterms:created xsi:type="dcterms:W3CDTF">2019-12-23T17:30:00Z</dcterms:created>
  <dcterms:modified xsi:type="dcterms:W3CDTF">2019-12-23T17:30:00Z</dcterms:modified>
</cp:coreProperties>
</file>